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54" w:rsidRDefault="0028471B" w14:paraId="00000001" w14:textId="21A482F3" w14:noSpellErr="1">
      <w:pPr>
        <w:rPr>
          <w:sz w:val="32"/>
          <w:szCs w:val="32"/>
        </w:rPr>
      </w:pPr>
      <w:r w:rsidRPr="31AE2B44" w:rsidR="0028471B">
        <w:rPr>
          <w:b w:val="0"/>
          <w:bCs w:val="0"/>
          <w:sz w:val="32"/>
          <w:szCs w:val="32"/>
        </w:rPr>
        <w:t>Vážení pořadatelé, pedagogové či vyznavači divadelní produkce,</w:t>
      </w:r>
      <w:r w:rsidRPr="31AE2B44" w:rsidR="00BD775C">
        <w:rPr>
          <w:b w:val="0"/>
          <w:bCs w:val="0"/>
          <w:sz w:val="32"/>
          <w:szCs w:val="32"/>
        </w:rPr>
        <w:t xml:space="preserve"> dovolte mi, abych Vám nabídla </w:t>
      </w:r>
      <w:r w:rsidRPr="31AE2B44" w:rsidR="0028471B">
        <w:rPr>
          <w:b w:val="0"/>
          <w:bCs w:val="0"/>
          <w:sz w:val="32"/>
          <w:szCs w:val="32"/>
        </w:rPr>
        <w:t>didakticky zpracovaný autorský repertoár divadla</w:t>
      </w:r>
      <w:r w:rsidRPr="31AE2B44" w:rsidR="00BD775C">
        <w:rPr>
          <w:b w:val="0"/>
          <w:bCs w:val="0"/>
          <w:sz w:val="32"/>
          <w:szCs w:val="32"/>
        </w:rPr>
        <w:t xml:space="preserve"> </w:t>
      </w:r>
      <w:r w:rsidRPr="31AE2B44" w:rsidR="0028471B">
        <w:rPr>
          <w:b w:val="0"/>
          <w:bCs w:val="0"/>
          <w:sz w:val="32"/>
          <w:szCs w:val="32"/>
        </w:rPr>
        <w:t>JEDEME K VÁM</w:t>
      </w:r>
      <w:r w:rsidRPr="31AE2B44" w:rsidR="0028471B">
        <w:rPr>
          <w:b w:val="0"/>
          <w:bCs w:val="0"/>
          <w:sz w:val="32"/>
          <w:szCs w:val="32"/>
        </w:rPr>
        <w:t>:</w:t>
      </w:r>
      <w:r w:rsidRPr="31AE2B44" w:rsidR="0028471B">
        <w:rPr>
          <w:sz w:val="32"/>
          <w:szCs w:val="32"/>
        </w:rPr>
        <w:t xml:space="preserve"> </w:t>
      </w:r>
    </w:p>
    <w:p w:rsidR="000F6354" w:rsidRDefault="0028471B" w14:paraId="00000002" w14:textId="08732D31">
      <w:pPr/>
      <w:r>
        <w:br/>
      </w:r>
    </w:p>
    <w:p w:rsidR="000F6354" w:rsidRDefault="0028471B" w14:paraId="00000003" w14:textId="18B07F2C">
      <w:pPr>
        <w:rPr>
          <w:sz w:val="28"/>
          <w:szCs w:val="28"/>
        </w:rPr>
      </w:pPr>
      <w:r w:rsidRPr="31AE2B44" w:rsidR="69F28E34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yellow"/>
        </w:rPr>
        <w:t>Program</w:t>
      </w:r>
      <w:r w:rsidRPr="31AE2B44" w:rsidR="398B1F07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BD775C">
        <w:rPr>
          <w:b w:val="1"/>
          <w:bCs w:val="1"/>
          <w:sz w:val="28"/>
          <w:szCs w:val="28"/>
        </w:rPr>
        <w:t xml:space="preserve"> </w:t>
      </w:r>
      <w:r w:rsidRPr="31AE2B44" w:rsidR="0028471B">
        <w:rPr>
          <w:b w:val="1"/>
          <w:bCs w:val="1"/>
          <w:sz w:val="28"/>
          <w:szCs w:val="28"/>
        </w:rPr>
        <w:t>od února do dubna:</w:t>
      </w:r>
    </w:p>
    <w:p w:rsidR="000F6354" w:rsidP="31AE2B44" w:rsidRDefault="0028471B" w14:paraId="00000004" w14:textId="12FB7585">
      <w:pPr>
        <w:rPr>
          <w:b w:val="1"/>
          <w:bCs w:val="1"/>
          <w:sz w:val="28"/>
          <w:szCs w:val="28"/>
        </w:rPr>
      </w:pPr>
      <w:r w:rsidRPr="31AE2B44" w:rsidR="1B7D98E3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1</w:t>
      </w:r>
      <w:r w:rsidRPr="31AE2B44" w:rsidR="68435F93">
        <w:rPr>
          <w:b w:val="1"/>
          <w:bCs w:val="1"/>
          <w:sz w:val="28"/>
          <w:szCs w:val="28"/>
          <w:highlight w:val="green"/>
        </w:rPr>
        <w:t xml:space="preserve"> - </w:t>
      </w:r>
      <w:r w:rsidRPr="31AE2B44" w:rsidR="0028471B">
        <w:rPr>
          <w:b w:val="1"/>
          <w:bCs w:val="1"/>
          <w:sz w:val="28"/>
          <w:szCs w:val="28"/>
          <w:highlight w:val="green"/>
        </w:rPr>
        <w:t>Masopust a Velikonoce:</w:t>
      </w:r>
      <w:r w:rsidRPr="31AE2B44" w:rsidR="00BD775C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TRADICE,</w:t>
      </w:r>
      <w:r w:rsidRPr="31AE2B44" w:rsidR="00BD775C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ČEPICE,</w:t>
      </w:r>
      <w:r w:rsidRPr="31AE2B44" w:rsidR="00BD775C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TRUHLICE</w:t>
      </w:r>
      <w:r w:rsidRPr="31AE2B44" w:rsidR="1950F63D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25C11171">
        <w:rPr>
          <w:b w:val="1"/>
          <w:bCs w:val="1"/>
          <w:sz w:val="28"/>
          <w:szCs w:val="28"/>
          <w:highlight w:val="green"/>
        </w:rPr>
        <w:t xml:space="preserve"> </w:t>
      </w:r>
    </w:p>
    <w:p w:rsidR="00BD775C" w:rsidRDefault="0028471B" w14:paraId="6550345F" w14:textId="228D8FA0">
      <w:r w:rsidR="0028471B">
        <w:rPr/>
        <w:t>Představení</w:t>
      </w:r>
      <w:r w:rsidR="00BD775C">
        <w:rPr/>
        <w:t xml:space="preserve"> </w:t>
      </w:r>
      <w:r w:rsidR="0028471B">
        <w:rPr/>
        <w:t>plné písní, masek, kostýmů, rekvizit a d</w:t>
      </w:r>
      <w:r w:rsidR="0028471B">
        <w:rPr/>
        <w:t xml:space="preserve">ekorací týkajících se </w:t>
      </w:r>
      <w:proofErr w:type="gramStart"/>
      <w:r w:rsidR="0028471B">
        <w:rPr/>
        <w:t>nejznámějších</w:t>
      </w:r>
      <w:proofErr w:type="gramEnd"/>
      <w:r w:rsidR="0028471B">
        <w:rPr/>
        <w:t xml:space="preserve"> </w:t>
      </w:r>
      <w:r>
        <w:br/>
      </w:r>
      <w:r w:rsidR="0028471B">
        <w:rPr/>
        <w:t xml:space="preserve">a přesto </w:t>
      </w:r>
      <w:r w:rsidR="00BD775C">
        <w:rPr/>
        <w:t xml:space="preserve">tak </w:t>
      </w:r>
      <w:r w:rsidR="0028471B">
        <w:rPr/>
        <w:t xml:space="preserve">opomíjených tradic, zvyků a obyčejů naší země. Kromě nového poznání </w:t>
      </w:r>
      <w:r w:rsidR="00BD775C">
        <w:rPr/>
        <w:t xml:space="preserve">scénář </w:t>
      </w:r>
      <w:r w:rsidR="0028471B">
        <w:rPr/>
        <w:t>nezapomíná</w:t>
      </w:r>
      <w:r w:rsidR="00BD775C">
        <w:rPr/>
        <w:t xml:space="preserve"> ani </w:t>
      </w:r>
      <w:r w:rsidR="0028471B">
        <w:rPr/>
        <w:t>na konfrontaci pohádkového dobra a zla</w:t>
      </w:r>
      <w:r w:rsidR="00BD775C">
        <w:rPr/>
        <w:t>. Prolne se zde současný svět s hodnotami již dávno uplynulých časů.</w:t>
      </w:r>
    </w:p>
    <w:p w:rsidR="00BD775C" w:rsidP="31AE2B44" w:rsidRDefault="00BD775C" w14:paraId="118B9523" w14:textId="4DBF545A">
      <w:pPr>
        <w:pStyle w:val="ListParagraph"/>
        <w:numPr>
          <w:ilvl w:val="0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="00BD775C">
        <w:rPr/>
        <w:t>V</w:t>
      </w:r>
      <w:r w:rsidR="0028471B">
        <w:rPr/>
        <w:t xml:space="preserve">ideo </w:t>
      </w:r>
      <w:r w:rsidR="0028471B">
        <w:rPr/>
        <w:t>ukázka</w:t>
      </w:r>
      <w:r w:rsidR="23E73DE1">
        <w:rPr/>
        <w:t xml:space="preserve"> na webových stránkách: </w:t>
      </w:r>
      <w:r w:rsidRPr="31AE2B44" w:rsidR="23E73DE1">
        <w:rPr>
          <w:b w:val="1"/>
          <w:bCs w:val="1"/>
        </w:rPr>
        <w:t>jedemekvam.eu</w:t>
      </w:r>
    </w:p>
    <w:p w:rsidR="000F6354" w:rsidP="31AE2B44" w:rsidRDefault="0028471B" w14:paraId="00000006" w14:textId="79259ACA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="23E73DE1">
        <w:rPr/>
        <w:t>Délka představení c</w:t>
      </w:r>
      <w:r w:rsidR="0028471B">
        <w:rPr/>
        <w:t>ca 55 minut, vhodné pro děti od 6 let</w:t>
      </w:r>
      <w:r w:rsidR="00DE2B81">
        <w:rPr/>
        <w:t>.</w:t>
      </w:r>
      <w:r>
        <w:br/>
      </w:r>
      <w:r>
        <w:br/>
      </w:r>
    </w:p>
    <w:p w:rsidR="000F6354" w:rsidRDefault="0028471B" w14:paraId="00000007" w14:textId="5649E712">
      <w:pPr>
        <w:rPr>
          <w:sz w:val="28"/>
          <w:szCs w:val="28"/>
        </w:rPr>
      </w:pPr>
      <w:r w:rsidRPr="31AE2B44" w:rsidR="6EE62997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yellow"/>
        </w:rPr>
        <w:t>Program</w:t>
      </w:r>
      <w:r w:rsidRPr="31AE2B44" w:rsidR="7571672F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28"/>
          <w:szCs w:val="28"/>
        </w:rPr>
        <w:t xml:space="preserve"> na měsíc říjen</w:t>
      </w:r>
      <w:r w:rsidRPr="31AE2B44" w:rsidR="0028471B">
        <w:rPr>
          <w:sz w:val="28"/>
          <w:szCs w:val="28"/>
        </w:rPr>
        <w:t>:</w:t>
      </w:r>
    </w:p>
    <w:p w:rsidR="000F6354" w:rsidP="31AE2B44" w:rsidRDefault="000F6354" w14:paraId="00000009" w14:textId="3284075C">
      <w:pPr>
        <w:rPr>
          <w:b w:val="1"/>
          <w:bCs w:val="1"/>
          <w:sz w:val="28"/>
          <w:szCs w:val="28"/>
        </w:rPr>
      </w:pPr>
      <w:r w:rsidRPr="31AE2B44" w:rsidR="431334A0">
        <w:rPr>
          <w:b w:val="1"/>
          <w:bCs w:val="1"/>
          <w:sz w:val="28"/>
          <w:szCs w:val="28"/>
          <w:highlight w:val="green"/>
        </w:rPr>
        <w:t xml:space="preserve"> 2 -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KOČKY NAŠLY DÝNI V SÍNÍ…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5B74A943">
        <w:rPr>
          <w:b w:val="1"/>
          <w:bCs w:val="1"/>
          <w:sz w:val="28"/>
          <w:szCs w:val="28"/>
          <w:highlight w:val="green"/>
        </w:rPr>
        <w:t xml:space="preserve"> </w:t>
      </w:r>
    </w:p>
    <w:p w:rsidR="000F6354" w:rsidRDefault="0028471B" w14:paraId="0000000A" w14:textId="4C094760">
      <w:r w:rsidR="0028471B">
        <w:rPr/>
        <w:t>Pohádka pro nejmenší</w:t>
      </w:r>
      <w:r w:rsidR="0028471B">
        <w:rPr/>
        <w:t>,</w:t>
      </w:r>
      <w:r w:rsidR="000969BC">
        <w:rPr/>
        <w:t xml:space="preserve"> </w:t>
      </w:r>
      <w:r w:rsidR="0028471B">
        <w:rPr/>
        <w:t>která je odnaučí bát se duchů.</w:t>
      </w:r>
      <w:r w:rsidR="000969BC">
        <w:rPr/>
        <w:t xml:space="preserve"> </w:t>
      </w:r>
      <w:r w:rsidR="0028471B">
        <w:rPr/>
        <w:t>Děj děte</w:t>
      </w:r>
      <w:r w:rsidR="0028471B">
        <w:rPr/>
        <w:t xml:space="preserve">m srozumitelně </w:t>
      </w:r>
      <w:r w:rsidR="000969BC">
        <w:rPr/>
        <w:t>vysvětluje</w:t>
      </w:r>
      <w:r w:rsidR="0028471B">
        <w:rPr/>
        <w:t xml:space="preserve">, </w:t>
      </w:r>
      <w:r>
        <w:br/>
      </w:r>
      <w:r w:rsidR="0028471B">
        <w:rPr/>
        <w:t>jak je to s</w:t>
      </w:r>
      <w:r w:rsidR="000969BC">
        <w:rPr/>
        <w:t> </w:t>
      </w:r>
      <w:r w:rsidR="0028471B">
        <w:rPr/>
        <w:t>Dušičkam</w:t>
      </w:r>
      <w:r w:rsidR="000969BC">
        <w:rPr/>
        <w:t xml:space="preserve">i, </w:t>
      </w:r>
      <w:r w:rsidR="0028471B">
        <w:rPr/>
        <w:t xml:space="preserve">co je Halloween a jak je důležité umět si vzpomenout na </w:t>
      </w:r>
      <w:r w:rsidR="000969BC">
        <w:rPr/>
        <w:t xml:space="preserve">své </w:t>
      </w:r>
      <w:r w:rsidR="0028471B">
        <w:rPr/>
        <w:t xml:space="preserve">blízké. </w:t>
      </w:r>
    </w:p>
    <w:p w:rsidR="000F6354" w:rsidP="31AE2B44" w:rsidRDefault="0028471B" w14:paraId="0000000B" w14:textId="53F3E45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szCs w:val="24"/>
        </w:rPr>
      </w:pPr>
      <w:r w:rsidR="53AF7A3A">
        <w:rPr/>
        <w:t>Délka představení cca</w:t>
      </w:r>
      <w:r w:rsidR="0028471B">
        <w:rPr/>
        <w:t xml:space="preserve"> 45 minut, vhodné pro děti od 4 let</w:t>
      </w:r>
      <w:r w:rsidR="00DE2B81">
        <w:rPr/>
        <w:t>.</w:t>
      </w:r>
      <w:r>
        <w:br/>
      </w:r>
      <w:r>
        <w:br/>
      </w:r>
    </w:p>
    <w:p w:rsidR="000F6354" w:rsidP="31AE2B44" w:rsidRDefault="000969BC" w14:paraId="0000000C" w14:textId="40526E87">
      <w:pPr>
        <w:rPr>
          <w:b w:val="1"/>
          <w:bCs w:val="1"/>
          <w:sz w:val="32"/>
          <w:szCs w:val="32"/>
        </w:rPr>
      </w:pPr>
      <w:r w:rsidRPr="31AE2B44" w:rsidR="36DDDD00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0969BC">
        <w:rPr>
          <w:b w:val="1"/>
          <w:bCs w:val="1"/>
          <w:sz w:val="28"/>
          <w:szCs w:val="28"/>
          <w:highlight w:val="yellow"/>
        </w:rPr>
        <w:t>Adventní čas</w:t>
      </w:r>
      <w:r w:rsidRPr="31AE2B44" w:rsidR="0028471B">
        <w:rPr>
          <w:b w:val="1"/>
          <w:bCs w:val="1"/>
          <w:sz w:val="28"/>
          <w:szCs w:val="28"/>
          <w:highlight w:val="yellow"/>
        </w:rPr>
        <w:t>:</w:t>
      </w:r>
      <w:r w:rsidRPr="31AE2B44" w:rsidR="6E1187CA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32"/>
          <w:szCs w:val="32"/>
        </w:rPr>
        <w:t xml:space="preserve"> </w:t>
      </w:r>
    </w:p>
    <w:p w:rsidR="000F6354" w:rsidP="31AE2B44" w:rsidRDefault="000F6354" w14:paraId="0000000E" w14:textId="351621CE">
      <w:pPr>
        <w:rPr>
          <w:b w:val="1"/>
          <w:bCs w:val="1"/>
          <w:sz w:val="28"/>
          <w:szCs w:val="28"/>
        </w:rPr>
      </w:pPr>
      <w:r w:rsidRPr="31AE2B44" w:rsidR="2B429B89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3</w:t>
      </w:r>
      <w:r w:rsidRPr="31AE2B44" w:rsidR="29EC7484">
        <w:rPr>
          <w:b w:val="1"/>
          <w:bCs w:val="1"/>
          <w:sz w:val="28"/>
          <w:szCs w:val="28"/>
          <w:highlight w:val="green"/>
        </w:rPr>
        <w:t xml:space="preserve">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JAK NÁS VIDÍ ANDĚLÉ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700317D3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</w:rPr>
        <w:t xml:space="preserve"> </w:t>
      </w:r>
    </w:p>
    <w:p w:rsidR="000F6354" w:rsidRDefault="0028471B" w14:paraId="0000000F" w14:textId="502F05BA">
      <w:r w:rsidR="0028471B">
        <w:rPr/>
        <w:t xml:space="preserve">Vánoční představení </w:t>
      </w:r>
      <w:r w:rsidR="000969BC">
        <w:rPr/>
        <w:t>„</w:t>
      </w:r>
      <w:r w:rsidR="0028471B">
        <w:rPr/>
        <w:t>Jak nás vidí andělé</w:t>
      </w:r>
      <w:r w:rsidR="000969BC">
        <w:rPr/>
        <w:t>“</w:t>
      </w:r>
      <w:r w:rsidR="0028471B">
        <w:rPr/>
        <w:t xml:space="preserve"> př</w:t>
      </w:r>
      <w:r w:rsidR="000969BC">
        <w:rPr/>
        <w:t>i</w:t>
      </w:r>
      <w:r w:rsidR="0028471B">
        <w:rPr/>
        <w:t xml:space="preserve">bližuje </w:t>
      </w:r>
      <w:r w:rsidR="000969BC">
        <w:rPr/>
        <w:t>především</w:t>
      </w:r>
      <w:r w:rsidR="0028471B">
        <w:rPr/>
        <w:t xml:space="preserve"> zvyky Vánoc </w:t>
      </w:r>
      <w:r>
        <w:br/>
      </w:r>
      <w:r w:rsidR="0028471B">
        <w:rPr/>
        <w:t xml:space="preserve">a </w:t>
      </w:r>
      <w:r w:rsidR="0028471B">
        <w:rPr/>
        <w:t xml:space="preserve">přináší </w:t>
      </w:r>
      <w:r w:rsidR="008D0145">
        <w:rPr/>
        <w:t>mnoho</w:t>
      </w:r>
      <w:r w:rsidR="0028471B">
        <w:rPr/>
        <w:t xml:space="preserve"> vánočních motivů,</w:t>
      </w:r>
      <w:r w:rsidR="000969BC">
        <w:rPr/>
        <w:t xml:space="preserve"> </w:t>
      </w:r>
      <w:r w:rsidR="0028471B">
        <w:rPr/>
        <w:t xml:space="preserve">autorských písní na dané téma a také řadu koled. </w:t>
      </w:r>
      <w:r>
        <w:br/>
      </w:r>
      <w:r>
        <w:br/>
      </w:r>
    </w:p>
    <w:p w:rsidR="000F6354" w:rsidP="31AE2B44" w:rsidRDefault="0028471B" w14:paraId="00000010" w14:textId="070DCFBF">
      <w:pPr>
        <w:rPr>
          <w:b w:val="1"/>
          <w:bCs w:val="1"/>
          <w:sz w:val="28"/>
          <w:szCs w:val="28"/>
        </w:rPr>
      </w:pPr>
      <w:r w:rsidRPr="31AE2B44" w:rsidR="149CD03F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4</w:t>
      </w:r>
      <w:r w:rsidRPr="31AE2B44" w:rsidR="60779342">
        <w:rPr>
          <w:b w:val="1"/>
          <w:bCs w:val="1"/>
          <w:sz w:val="28"/>
          <w:szCs w:val="28"/>
          <w:highlight w:val="green"/>
        </w:rPr>
        <w:t xml:space="preserve">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VÁNOCE S VÍLOU HANIČKOU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64A4460D">
        <w:rPr>
          <w:b w:val="1"/>
          <w:bCs w:val="1"/>
          <w:sz w:val="28"/>
          <w:szCs w:val="28"/>
          <w:highlight w:val="green"/>
        </w:rPr>
        <w:t xml:space="preserve"> </w:t>
      </w:r>
    </w:p>
    <w:p w:rsidR="000F6354" w:rsidP="31AE2B44" w:rsidRDefault="0028471B" w14:paraId="00000012" w14:textId="159A3243">
      <w:pPr>
        <w:pStyle w:val="Normln"/>
        <w:rPr>
          <w:b w:val="1"/>
          <w:bCs w:val="1"/>
          <w:sz w:val="28"/>
          <w:szCs w:val="28"/>
        </w:rPr>
      </w:pPr>
      <w:r w:rsidR="0028471B">
        <w:rPr/>
        <w:t>Představení plné písniček</w:t>
      </w:r>
      <w:r w:rsidR="008D0145">
        <w:rPr/>
        <w:t xml:space="preserve"> – jak známých, tak i neznámých. </w:t>
      </w:r>
      <w:r>
        <w:br/>
      </w:r>
      <w:r w:rsidR="008D0145">
        <w:rPr/>
        <w:t>Chybět nebude ani betlém a písně s vánoční tematikou.</w:t>
      </w:r>
    </w:p>
    <w:p w:rsidR="000F6354" w:rsidP="31AE2B44" w:rsidRDefault="0028471B" w14:paraId="00000013" w14:textId="76C6F3D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="620DB01D">
        <w:rPr/>
        <w:t>Délka představení cca</w:t>
      </w:r>
      <w:r w:rsidR="0028471B">
        <w:rPr/>
        <w:t xml:space="preserve"> 40 minut, vhodné pro děti od 4 let</w:t>
      </w:r>
      <w:r w:rsidR="00DE2B81">
        <w:rPr/>
        <w:t>.</w:t>
      </w:r>
    </w:p>
    <w:p w:rsidR="000F6354" w:rsidRDefault="000F6354" w14:paraId="00000014" w14:textId="77777777"/>
    <w:p w:rsidR="000F6354" w:rsidRDefault="000F6354" w14:paraId="00000015" w14:textId="77777777"/>
    <w:p w:rsidR="000F6354" w:rsidP="31AE2B44" w:rsidRDefault="0028471B" w14:paraId="00000017" w14:textId="1064271A">
      <w:pPr>
        <w:rPr>
          <w:b w:val="1"/>
          <w:bCs w:val="1"/>
          <w:sz w:val="28"/>
          <w:szCs w:val="28"/>
        </w:rPr>
      </w:pPr>
      <w:r w:rsidRPr="31AE2B44" w:rsidR="2FA44133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yellow"/>
        </w:rPr>
        <w:t xml:space="preserve">Celoroční nadčasová </w:t>
      </w:r>
      <w:r w:rsidRPr="31AE2B44" w:rsidR="0028471B">
        <w:rPr>
          <w:b w:val="1"/>
          <w:bCs w:val="1"/>
          <w:sz w:val="28"/>
          <w:szCs w:val="28"/>
          <w:highlight w:val="yellow"/>
        </w:rPr>
        <w:t xml:space="preserve">témata </w:t>
      </w:r>
      <w:r w:rsidRPr="31AE2B44" w:rsidR="0028471B">
        <w:rPr>
          <w:b w:val="1"/>
          <w:bCs w:val="1"/>
          <w:sz w:val="28"/>
          <w:szCs w:val="28"/>
          <w:highlight w:val="yellow"/>
        </w:rPr>
        <w:t>:</w:t>
      </w:r>
      <w:r w:rsidRPr="31AE2B44" w:rsidR="2CF15751">
        <w:rPr>
          <w:b w:val="1"/>
          <w:bCs w:val="1"/>
          <w:sz w:val="28"/>
          <w:szCs w:val="28"/>
          <w:highlight w:val="yellow"/>
        </w:rPr>
        <w:t xml:space="preserve"> </w:t>
      </w:r>
    </w:p>
    <w:p w:rsidR="000F6354" w:rsidP="31AE2B44" w:rsidRDefault="0028471B" w14:paraId="00000018" w14:textId="22A19486">
      <w:pPr>
        <w:rPr>
          <w:b w:val="1"/>
          <w:bCs w:val="1"/>
          <w:sz w:val="28"/>
          <w:szCs w:val="28"/>
        </w:rPr>
      </w:pPr>
      <w:r w:rsidRPr="31AE2B44" w:rsidR="5805FBF3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5</w:t>
      </w:r>
      <w:r w:rsidRPr="31AE2B44" w:rsidR="0BE1690D">
        <w:rPr>
          <w:b w:val="1"/>
          <w:bCs w:val="1"/>
          <w:sz w:val="28"/>
          <w:szCs w:val="28"/>
          <w:highlight w:val="green"/>
        </w:rPr>
        <w:t xml:space="preserve">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VÉVÉVÉ.ČESKOSLOVENSKO.CS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796DFAD7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</w:rPr>
        <w:t xml:space="preserve"> </w:t>
      </w:r>
    </w:p>
    <w:p w:rsidR="000F6354" w:rsidRDefault="0028471B" w14:paraId="0000001B" w14:textId="54CD38C3">
      <w:r w:rsidR="00C53820">
        <w:rPr/>
        <w:t>H</w:t>
      </w:r>
      <w:r w:rsidR="0028471B">
        <w:rPr/>
        <w:t>udební představení jako průřez stoletím od vzniku Československa</w:t>
      </w:r>
      <w:r w:rsidR="00C53820">
        <w:rPr/>
        <w:t xml:space="preserve"> aneb dějepis může </w:t>
      </w:r>
      <w:r>
        <w:br/>
      </w:r>
      <w:r w:rsidR="00C53820">
        <w:rPr/>
        <w:t>být</w:t>
      </w:r>
      <w:r w:rsidR="00C53820">
        <w:rPr/>
        <w:t xml:space="preserve"> i zábava. </w:t>
      </w:r>
      <w:r w:rsidR="0028471B">
        <w:rPr/>
        <w:t xml:space="preserve">Představení vrcholí </w:t>
      </w:r>
      <w:r w:rsidR="00C53820">
        <w:rPr/>
        <w:t>s</w:t>
      </w:r>
      <w:r w:rsidR="0028471B">
        <w:rPr/>
        <w:t>ametovou revolucí</w:t>
      </w:r>
      <w:r w:rsidR="0028471B">
        <w:rPr/>
        <w:t xml:space="preserve">, ke které </w:t>
      </w:r>
      <w:r w:rsidR="00C53820">
        <w:rPr/>
        <w:t xml:space="preserve">se divák postupně přenese pomocí </w:t>
      </w:r>
      <w:r w:rsidR="0028471B">
        <w:rPr/>
        <w:t xml:space="preserve">historických </w:t>
      </w:r>
      <w:r w:rsidR="0028471B">
        <w:rPr/>
        <w:t>událost</w:t>
      </w:r>
      <w:r w:rsidR="00C53820">
        <w:rPr/>
        <w:t xml:space="preserve">í – od </w:t>
      </w:r>
      <w:r w:rsidR="0028471B">
        <w:rPr/>
        <w:t>rozpad</w:t>
      </w:r>
      <w:r w:rsidR="00C53820">
        <w:rPr/>
        <w:t>u</w:t>
      </w:r>
      <w:r w:rsidR="0028471B">
        <w:rPr/>
        <w:t xml:space="preserve"> Rakousko-Uherské monarchie</w:t>
      </w:r>
      <w:r w:rsidR="00C53820">
        <w:rPr/>
        <w:t xml:space="preserve"> přes obě </w:t>
      </w:r>
      <w:r w:rsidR="0028471B">
        <w:rPr/>
        <w:t xml:space="preserve">světové války </w:t>
      </w:r>
      <w:r w:rsidR="00C53820">
        <w:rPr/>
        <w:t xml:space="preserve">až </w:t>
      </w:r>
      <w:r w:rsidR="0028471B">
        <w:rPr/>
        <w:t>do</w:t>
      </w:r>
      <w:r w:rsidR="00C53820">
        <w:rPr/>
        <w:t xml:space="preserve"> </w:t>
      </w:r>
      <w:r w:rsidR="0028471B">
        <w:rPr/>
        <w:t xml:space="preserve">současnosti. </w:t>
      </w:r>
      <w:r w:rsidR="00C53820">
        <w:rPr/>
        <w:t xml:space="preserve">Větší část hry je </w:t>
      </w:r>
      <w:r w:rsidR="0028471B">
        <w:rPr/>
        <w:t>zaměřena na období padesátých let, normaliz</w:t>
      </w:r>
      <w:r w:rsidR="0028471B">
        <w:rPr/>
        <w:t>ac</w:t>
      </w:r>
      <w:r w:rsidR="00C53820">
        <w:rPr/>
        <w:t>i</w:t>
      </w:r>
      <w:r w:rsidR="0028471B">
        <w:rPr/>
        <w:t xml:space="preserve"> </w:t>
      </w:r>
      <w:r>
        <w:br/>
      </w:r>
      <w:r w:rsidR="0028471B">
        <w:rPr/>
        <w:t>a socialismu</w:t>
      </w:r>
      <w:r w:rsidR="00C53820">
        <w:rPr/>
        <w:t>s</w:t>
      </w:r>
      <w:r w:rsidR="0028471B">
        <w:rPr/>
        <w:t xml:space="preserve">. </w:t>
      </w:r>
      <w:r w:rsidR="00C53820">
        <w:rPr/>
        <w:t xml:space="preserve">Zábavnou formou tak připomínáme tyto události </w:t>
      </w:r>
      <w:r w:rsidR="0028471B">
        <w:rPr/>
        <w:t xml:space="preserve">a </w:t>
      </w:r>
      <w:r w:rsidR="00C53820">
        <w:rPr/>
        <w:t xml:space="preserve">zároveň vzpomínáme </w:t>
      </w:r>
      <w:r>
        <w:br/>
      </w:r>
      <w:r w:rsidR="00C53820">
        <w:rPr/>
        <w:t>i</w:t>
      </w:r>
      <w:r w:rsidR="0094395C">
        <w:rPr/>
        <w:t xml:space="preserve"> na </w:t>
      </w:r>
      <w:r w:rsidR="0028471B">
        <w:rPr/>
        <w:t>historick</w:t>
      </w:r>
      <w:r w:rsidR="00C53820">
        <w:rPr/>
        <w:t>é</w:t>
      </w:r>
      <w:r w:rsidR="0028471B">
        <w:rPr/>
        <w:t xml:space="preserve"> osobnost</w:t>
      </w:r>
      <w:r w:rsidR="00C53820">
        <w:rPr/>
        <w:t>i</w:t>
      </w:r>
      <w:r w:rsidR="0028471B">
        <w:rPr/>
        <w:t xml:space="preserve"> - Franz Josef, T.G. Masaryk, Milada Horáková, Václav Havel</w:t>
      </w:r>
      <w:r w:rsidR="0028471B">
        <w:rPr/>
        <w:t xml:space="preserve"> </w:t>
      </w:r>
      <w:r>
        <w:br/>
      </w:r>
      <w:r w:rsidR="0028471B">
        <w:rPr/>
        <w:t>a mnoh</w:t>
      </w:r>
      <w:r w:rsidR="00C53820">
        <w:rPr/>
        <w:t>o</w:t>
      </w:r>
      <w:r w:rsidR="0028471B">
        <w:rPr/>
        <w:t xml:space="preserve"> dalších</w:t>
      </w:r>
      <w:r w:rsidR="00C53820">
        <w:rPr/>
        <w:t>.</w:t>
      </w:r>
      <w:r w:rsidR="0028471B">
        <w:rPr/>
        <w:t xml:space="preserve"> </w:t>
      </w:r>
    </w:p>
    <w:p w:rsidR="000F6354" w:rsidP="31AE2B44" w:rsidRDefault="0028471B" w14:paraId="0000001E" w14:textId="76A483C1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sz w:val="24"/>
          <w:szCs w:val="24"/>
        </w:rPr>
      </w:pPr>
      <w:r w:rsidR="7DD04366">
        <w:rPr/>
        <w:t>Délka představení cca</w:t>
      </w:r>
      <w:r w:rsidR="0028471B">
        <w:rPr/>
        <w:t xml:space="preserve"> 60 minut</w:t>
      </w:r>
      <w:r w:rsidR="0094395C">
        <w:rPr/>
        <w:t>, v</w:t>
      </w:r>
      <w:r w:rsidR="0028471B">
        <w:rPr/>
        <w:t>hodné pro děti od 10 let</w:t>
      </w:r>
      <w:r w:rsidR="00C53820">
        <w:rPr/>
        <w:t xml:space="preserve">. </w:t>
      </w:r>
      <w:r>
        <w:br/>
      </w:r>
      <w:r w:rsidR="550949CA">
        <w:rPr/>
        <w:t>V</w:t>
      </w:r>
      <w:r w:rsidR="0028471B">
        <w:rPr/>
        <w:t>ariantu pro dospělé s přestávkou cc</w:t>
      </w:r>
      <w:r w:rsidR="0028471B">
        <w:rPr/>
        <w:t>a 90 minut</w:t>
      </w:r>
      <w:r w:rsidR="00C53820">
        <w:rPr/>
        <w:t>.</w:t>
      </w:r>
    </w:p>
    <w:p w:rsidRPr="00C53820" w:rsidR="0094395C" w:rsidRDefault="0094395C" w14:paraId="47201BD4" w14:textId="77777777" w14:noSpellErr="1"/>
    <w:p w:rsidR="31AE2B44" w:rsidP="31AE2B44" w:rsidRDefault="31AE2B44" w14:paraId="476BCE10" w14:textId="363AFDDB">
      <w:pPr>
        <w:pStyle w:val="Normln"/>
      </w:pPr>
    </w:p>
    <w:p w:rsidR="000F6354" w:rsidP="31AE2B44" w:rsidRDefault="0028471B" w14:paraId="0000001F" w14:textId="107BF2DE">
      <w:pPr>
        <w:rPr>
          <w:b w:val="1"/>
          <w:bCs w:val="1"/>
          <w:sz w:val="28"/>
          <w:szCs w:val="28"/>
        </w:rPr>
      </w:pPr>
      <w:r w:rsidRPr="31AE2B44" w:rsidR="7E09033C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yellow"/>
        </w:rPr>
        <w:t>Pro nejmenší:</w:t>
      </w:r>
      <w:r w:rsidRPr="31AE2B44" w:rsidR="6C3DF60E">
        <w:rPr>
          <w:b w:val="1"/>
          <w:bCs w:val="1"/>
          <w:sz w:val="28"/>
          <w:szCs w:val="28"/>
          <w:highlight w:val="yellow"/>
        </w:rPr>
        <w:t xml:space="preserve"> </w:t>
      </w:r>
    </w:p>
    <w:p w:rsidR="000F6354" w:rsidP="31AE2B44" w:rsidRDefault="0028471B" w14:paraId="00000020" w14:textId="347AF911">
      <w:pPr>
        <w:rPr>
          <w:b w:val="1"/>
          <w:bCs w:val="1"/>
          <w:sz w:val="28"/>
          <w:szCs w:val="28"/>
        </w:rPr>
      </w:pPr>
      <w:r w:rsidRPr="31AE2B44" w:rsidR="427F7FAF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6</w:t>
      </w:r>
      <w:r w:rsidRPr="31AE2B44" w:rsidR="0A77A255">
        <w:rPr>
          <w:b w:val="1"/>
          <w:bCs w:val="1"/>
          <w:sz w:val="28"/>
          <w:szCs w:val="28"/>
          <w:highlight w:val="green"/>
        </w:rPr>
        <w:t xml:space="preserve">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OBRÁZKY A PÍSNIČKY VÍLY HANIČKY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11A39FC6">
        <w:rPr>
          <w:b w:val="1"/>
          <w:bCs w:val="1"/>
          <w:sz w:val="28"/>
          <w:szCs w:val="28"/>
          <w:highlight w:val="green"/>
        </w:rPr>
        <w:t xml:space="preserve"> </w:t>
      </w:r>
    </w:p>
    <w:p w:rsidR="000F6354" w:rsidP="31AE2B44" w:rsidRDefault="0028471B" w14:paraId="00000022" w14:textId="48380599">
      <w:pPr>
        <w:pStyle w:val="Normln"/>
        <w:rPr>
          <w:b w:val="1"/>
          <w:bCs w:val="1"/>
          <w:sz w:val="28"/>
          <w:szCs w:val="28"/>
        </w:rPr>
      </w:pPr>
      <w:r w:rsidR="0028471B">
        <w:rPr/>
        <w:t>Hudební pořad s živým doprovodem zahrnuje písně lidové, pohádkové i autorské. Interaktivní pořad, ve kterém děti tancují, zpívají, mění se v různé bytosti a plní jednoduché úkoly.</w:t>
      </w:r>
    </w:p>
    <w:p w:rsidR="000F6354" w:rsidP="31AE2B44" w:rsidRDefault="0028471B" w14:paraId="00000023" w14:textId="186CE1BB">
      <w:pPr>
        <w:pStyle w:val="ListParagraph"/>
        <w:numPr>
          <w:ilvl w:val="0"/>
          <w:numId w:val="11"/>
        </w:numPr>
        <w:rPr>
          <w:rFonts w:ascii="Times New Roman" w:hAnsi="Times New Roman" w:eastAsia="Times New Roman" w:cs="Times New Roman"/>
          <w:sz w:val="24"/>
          <w:szCs w:val="24"/>
        </w:rPr>
      </w:pPr>
      <w:r w:rsidR="55334C2C">
        <w:rPr/>
        <w:t xml:space="preserve">Délka představení cca </w:t>
      </w:r>
      <w:r w:rsidR="0028471B">
        <w:rPr/>
        <w:t>45 minut, vhodné pro děti od 2 do 8 let</w:t>
      </w:r>
      <w:r w:rsidR="00DE2B81">
        <w:rPr/>
        <w:t>.</w:t>
      </w:r>
      <w:r w:rsidR="0028471B">
        <w:rPr/>
        <w:t xml:space="preserve"> </w:t>
      </w:r>
    </w:p>
    <w:p w:rsidR="000F6354" w:rsidRDefault="000F6354" w14:paraId="00000024" w14:textId="77777777" w14:noSpellErr="1">
      <w:pPr>
        <w:rPr>
          <w:sz w:val="20"/>
          <w:szCs w:val="20"/>
        </w:rPr>
      </w:pPr>
    </w:p>
    <w:p w:rsidR="31AE2B44" w:rsidP="31AE2B44" w:rsidRDefault="31AE2B44" w14:paraId="604DBD76" w14:textId="52B36560">
      <w:pPr>
        <w:pStyle w:val="Normln"/>
        <w:rPr>
          <w:sz w:val="20"/>
          <w:szCs w:val="20"/>
        </w:rPr>
      </w:pPr>
    </w:p>
    <w:p w:rsidR="000F6354" w:rsidP="31AE2B44" w:rsidRDefault="0028471B" w14:paraId="00000025" w14:textId="1109890E">
      <w:pPr>
        <w:rPr>
          <w:b w:val="1"/>
          <w:bCs w:val="1"/>
          <w:sz w:val="28"/>
          <w:szCs w:val="28"/>
          <w:highlight w:val="yellow"/>
        </w:rPr>
      </w:pPr>
      <w:r w:rsidRPr="31AE2B44" w:rsidR="3AE965BC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yellow"/>
        </w:rPr>
        <w:t>Česká klasika:</w:t>
      </w:r>
      <w:r w:rsidRPr="31AE2B44" w:rsidR="589861D7">
        <w:rPr>
          <w:b w:val="1"/>
          <w:bCs w:val="1"/>
          <w:sz w:val="28"/>
          <w:szCs w:val="28"/>
          <w:highlight w:val="yellow"/>
        </w:rPr>
        <w:t xml:space="preserve"> </w:t>
      </w:r>
    </w:p>
    <w:p w:rsidR="000F6354" w:rsidP="31AE2B44" w:rsidRDefault="0028471B" w14:paraId="00000026" w14:textId="5F89D718">
      <w:pPr>
        <w:rPr>
          <w:b w:val="1"/>
          <w:bCs w:val="1"/>
          <w:sz w:val="28"/>
          <w:szCs w:val="28"/>
        </w:rPr>
      </w:pPr>
      <w:r w:rsidRPr="31AE2B44" w:rsidR="134E9ECE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7</w:t>
      </w:r>
      <w:r w:rsidRPr="31AE2B44" w:rsidR="3EED5870">
        <w:rPr>
          <w:b w:val="1"/>
          <w:bCs w:val="1"/>
          <w:sz w:val="28"/>
          <w:szCs w:val="28"/>
          <w:highlight w:val="green"/>
        </w:rPr>
        <w:t xml:space="preserve">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NEVĚSTA PRODANÁ,</w:t>
      </w:r>
      <w:r w:rsidRPr="31AE2B44" w:rsidR="0028471B">
        <w:rPr>
          <w:b w:val="1"/>
          <w:bCs w:val="1"/>
          <w:sz w:val="28"/>
          <w:szCs w:val="28"/>
          <w:highlight w:val="green"/>
        </w:rPr>
        <w:t xml:space="preserve"> CO JI SLOŽIL </w:t>
      </w:r>
      <w:r w:rsidRPr="31AE2B44" w:rsidR="0028471B">
        <w:rPr>
          <w:b w:val="1"/>
          <w:bCs w:val="1"/>
          <w:sz w:val="28"/>
          <w:szCs w:val="28"/>
          <w:highlight w:val="green"/>
        </w:rPr>
        <w:t>SMETANA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5E9A0D20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</w:rPr>
        <w:t xml:space="preserve"> </w:t>
      </w:r>
    </w:p>
    <w:p w:rsidR="000F6354" w:rsidP="31AE2B44" w:rsidRDefault="0028471B" w14:paraId="00000028" w14:textId="4EC4E54D">
      <w:pPr>
        <w:pStyle w:val="Normln"/>
        <w:rPr>
          <w:b w:val="1"/>
          <w:bCs w:val="1"/>
          <w:sz w:val="28"/>
          <w:szCs w:val="28"/>
        </w:rPr>
      </w:pPr>
      <w:r w:rsidR="0028471B">
        <w:rPr/>
        <w:t xml:space="preserve">Naše zpracování klasické předlohy se hodí </w:t>
      </w:r>
      <w:r w:rsidR="0028471B">
        <w:rPr/>
        <w:t xml:space="preserve">pro první a částečně i druhý stupeň </w:t>
      </w:r>
      <w:r w:rsidR="006675AB">
        <w:rPr/>
        <w:t>ZŠ</w:t>
      </w:r>
      <w:r w:rsidR="00E754E6">
        <w:rPr/>
        <w:t xml:space="preserve">, </w:t>
      </w:r>
      <w:r>
        <w:br/>
      </w:r>
      <w:r w:rsidR="0028471B">
        <w:rPr/>
        <w:t xml:space="preserve">vzhledem </w:t>
      </w:r>
      <w:r w:rsidR="0028471B">
        <w:rPr/>
        <w:t xml:space="preserve">k silnému námětu. Pro každý věk je představení něčím zajímavé a je vhodné </w:t>
      </w:r>
      <w:r w:rsidR="003004D7">
        <w:rPr/>
        <w:t>pro</w:t>
      </w:r>
      <w:r w:rsidR="0028471B">
        <w:rPr/>
        <w:t xml:space="preserve"> podporu výuky, zvláště </w:t>
      </w:r>
      <w:r w:rsidR="003004D7">
        <w:rPr/>
        <w:t xml:space="preserve">pak </w:t>
      </w:r>
      <w:r w:rsidR="0028471B">
        <w:rPr/>
        <w:t>hudební výchovy. Příběh Jení</w:t>
      </w:r>
      <w:r w:rsidR="0028471B">
        <w:rPr/>
        <w:t>ka a Mařenky ze slavné opery Bedřicha Smetany je upraven a zjednodušen téměř pohádkově</w:t>
      </w:r>
      <w:r w:rsidR="003004D7">
        <w:rPr/>
        <w:t>.</w:t>
      </w:r>
      <w:r w:rsidR="0028471B">
        <w:rPr/>
        <w:t xml:space="preserve"> </w:t>
      </w:r>
      <w:r w:rsidR="003004D7">
        <w:rPr/>
        <w:t>T</w:t>
      </w:r>
      <w:r w:rsidR="0028471B">
        <w:rPr/>
        <w:t xml:space="preserve">ak, aby byl srozumitelný </w:t>
      </w:r>
      <w:r w:rsidR="003004D7">
        <w:rPr/>
        <w:t xml:space="preserve">pro </w:t>
      </w:r>
      <w:r w:rsidR="0028471B">
        <w:rPr/>
        <w:t>dět</w:t>
      </w:r>
      <w:r w:rsidR="003004D7">
        <w:rPr/>
        <w:t xml:space="preserve">i na </w:t>
      </w:r>
      <w:r w:rsidR="0028471B">
        <w:rPr/>
        <w:t>základní škol</w:t>
      </w:r>
      <w:r w:rsidR="003004D7">
        <w:rPr/>
        <w:t xml:space="preserve">e. </w:t>
      </w:r>
      <w:r w:rsidR="0028471B">
        <w:rPr/>
        <w:t>V roce 2017 jsme s tímto představením uspěli na prestižním festivalu Smetanova Litomyšl.</w:t>
      </w:r>
    </w:p>
    <w:p w:rsidR="000F6354" w:rsidP="31AE2B44" w:rsidRDefault="0028471B" w14:paraId="00000029" w14:textId="00F298FC">
      <w:pPr>
        <w:pStyle w:val="ListParagraph"/>
        <w:numPr>
          <w:ilvl w:val="0"/>
          <w:numId w:val="12"/>
        </w:numPr>
        <w:rPr>
          <w:rFonts w:ascii="Times New Roman" w:hAnsi="Times New Roman" w:eastAsia="Times New Roman" w:cs="Times New Roman"/>
          <w:sz w:val="24"/>
          <w:szCs w:val="24"/>
        </w:rPr>
      </w:pPr>
      <w:r w:rsidR="422E64DD">
        <w:rPr/>
        <w:t xml:space="preserve">Délka představení cca </w:t>
      </w:r>
      <w:r w:rsidR="0028471B">
        <w:rPr/>
        <w:t>50 minut, vhodné pro děti o</w:t>
      </w:r>
      <w:r w:rsidR="0028471B">
        <w:rPr/>
        <w:t>d 6 let</w:t>
      </w:r>
      <w:r w:rsidR="003004D7">
        <w:rPr/>
        <w:t>.</w:t>
      </w:r>
    </w:p>
    <w:p w:rsidR="31AE2B44" w:rsidRDefault="31AE2B44" w14:paraId="60903597" w14:textId="5FFBE9E9"/>
    <w:p w:rsidR="000F6354" w:rsidP="31AE2B44" w:rsidRDefault="0028471B" w14:paraId="0000002A" w14:textId="410104C9">
      <w:pPr>
        <w:rPr>
          <w:b w:val="1"/>
          <w:bCs w:val="1"/>
          <w:sz w:val="28"/>
          <w:szCs w:val="28"/>
        </w:rPr>
      </w:pPr>
      <w:r>
        <w:br/>
      </w:r>
      <w:r w:rsidRPr="31AE2B44" w:rsidR="025A265D">
        <w:rPr>
          <w:b w:val="1"/>
          <w:bCs w:val="1"/>
          <w:sz w:val="28"/>
          <w:szCs w:val="28"/>
          <w:highlight w:val="green"/>
        </w:rPr>
        <w:t xml:space="preserve"> 8 -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POŠTÁCKÁ POHÁDKA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0028471B">
        <w:rPr>
          <w:b w:val="1"/>
          <w:bCs w:val="1"/>
          <w:sz w:val="28"/>
          <w:szCs w:val="28"/>
          <w:highlight w:val="green"/>
        </w:rPr>
        <w:t>, Karel Čapek</w:t>
      </w:r>
      <w:r w:rsidRPr="31AE2B44" w:rsidR="1DDD99CB">
        <w:rPr>
          <w:b w:val="1"/>
          <w:bCs w:val="1"/>
          <w:sz w:val="28"/>
          <w:szCs w:val="28"/>
          <w:highlight w:val="green"/>
        </w:rPr>
        <w:t xml:space="preserve"> </w:t>
      </w:r>
    </w:p>
    <w:p w:rsidR="000F6354" w:rsidRDefault="0028471B" w14:paraId="0000002B" w14:textId="661FB637">
      <w:r w:rsidR="0028471B">
        <w:rPr/>
        <w:t>Známá pohádka o nejobětavějším pošťákovi na světě. O panu Kolbabovi, který se rozhodl doručit psaníčko bez adresy do správné schránky.</w:t>
      </w:r>
      <w:r w:rsidR="003004D7">
        <w:rPr/>
        <w:t xml:space="preserve"> Dozvíte se také něco o </w:t>
      </w:r>
      <w:r w:rsidR="0028471B">
        <w:rPr/>
        <w:t xml:space="preserve">tajemství pošty, </w:t>
      </w:r>
      <w:r>
        <w:br/>
      </w:r>
      <w:r w:rsidR="0028471B">
        <w:rPr/>
        <w:t xml:space="preserve">o přátelství, čestnosti... </w:t>
      </w:r>
    </w:p>
    <w:p w:rsidR="000F6354" w:rsidP="31AE2B44" w:rsidRDefault="0028471B" w14:paraId="0000002C" w14:textId="54CB92E6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sz w:val="24"/>
          <w:szCs w:val="24"/>
        </w:rPr>
      </w:pPr>
      <w:r w:rsidR="46AB4455">
        <w:rPr/>
        <w:t>Délka představení cca</w:t>
      </w:r>
      <w:r w:rsidR="0028471B">
        <w:rPr/>
        <w:t xml:space="preserve"> 50 min</w:t>
      </w:r>
      <w:r w:rsidR="0028471B">
        <w:rPr/>
        <w:t>ut, vhodné pro děti od 3 let</w:t>
      </w:r>
      <w:r w:rsidR="003004D7">
        <w:rPr/>
        <w:t>.</w:t>
      </w:r>
    </w:p>
    <w:p w:rsidR="000F6354" w:rsidP="31AE2B44" w:rsidRDefault="000F6354" w14:paraId="0000002D" w14:textId="77777777" w14:noSpellErr="1">
      <w:pPr>
        <w:rPr>
          <w:b w:val="1"/>
          <w:bCs w:val="1"/>
          <w:sz w:val="28"/>
          <w:szCs w:val="28"/>
        </w:rPr>
      </w:pPr>
    </w:p>
    <w:p w:rsidR="31AE2B44" w:rsidP="31AE2B44" w:rsidRDefault="31AE2B44" w14:paraId="19475ED3" w14:textId="38D3E13E">
      <w:pPr>
        <w:pStyle w:val="Normln"/>
        <w:rPr>
          <w:b w:val="1"/>
          <w:bCs w:val="1"/>
          <w:sz w:val="28"/>
          <w:szCs w:val="28"/>
        </w:rPr>
      </w:pPr>
    </w:p>
    <w:p w:rsidR="000F6354" w:rsidP="31AE2B44" w:rsidRDefault="0028471B" w14:paraId="0000002E" w14:textId="16D364DC">
      <w:pPr>
        <w:rPr>
          <w:b w:val="1"/>
          <w:bCs w:val="1"/>
          <w:sz w:val="28"/>
          <w:szCs w:val="28"/>
          <w:highlight w:val="yellow"/>
        </w:rPr>
      </w:pPr>
      <w:r w:rsidRPr="31AE2B44" w:rsidR="625C5EE4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yellow"/>
        </w:rPr>
        <w:t>Hudební osobnost :</w:t>
      </w:r>
      <w:r w:rsidRPr="31AE2B44" w:rsidR="12CC2756">
        <w:rPr>
          <w:b w:val="1"/>
          <w:bCs w:val="1"/>
          <w:sz w:val="28"/>
          <w:szCs w:val="28"/>
          <w:highlight w:val="yellow"/>
        </w:rPr>
        <w:t xml:space="preserve"> </w:t>
      </w:r>
    </w:p>
    <w:p w:rsidR="000F6354" w:rsidP="31AE2B44" w:rsidRDefault="0028471B" w14:paraId="0000002F" w14:textId="1D0E4AE2">
      <w:pPr>
        <w:rPr>
          <w:b w:val="1"/>
          <w:bCs w:val="1"/>
          <w:sz w:val="28"/>
          <w:szCs w:val="28"/>
        </w:rPr>
      </w:pPr>
      <w:r w:rsidRPr="31AE2B44" w:rsidR="2FAB63CA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9</w:t>
      </w:r>
      <w:r w:rsidRPr="31AE2B44" w:rsidR="33F625DF">
        <w:rPr>
          <w:b w:val="1"/>
          <w:bCs w:val="1"/>
          <w:sz w:val="28"/>
          <w:szCs w:val="28"/>
          <w:highlight w:val="green"/>
        </w:rPr>
        <w:t xml:space="preserve">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O.M.G. MOZART …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66B26A15">
        <w:rPr>
          <w:b w:val="1"/>
          <w:bCs w:val="1"/>
          <w:sz w:val="28"/>
          <w:szCs w:val="28"/>
          <w:highlight w:val="green"/>
        </w:rPr>
        <w:t xml:space="preserve"> </w:t>
      </w:r>
    </w:p>
    <w:p w:rsidR="000F6354" w:rsidP="31AE2B44" w:rsidRDefault="0028471B" w14:paraId="00000031" w14:textId="07A84961">
      <w:pPr>
        <w:pStyle w:val="Normln"/>
        <w:rPr>
          <w:b w:val="1"/>
          <w:bCs w:val="1"/>
          <w:sz w:val="28"/>
          <w:szCs w:val="28"/>
        </w:rPr>
      </w:pPr>
      <w:r w:rsidR="0028471B">
        <w:rPr/>
        <w:t xml:space="preserve">…důležité životní </w:t>
      </w:r>
      <w:proofErr w:type="gramStart"/>
      <w:r w:rsidR="0028471B">
        <w:rPr/>
        <w:t xml:space="preserve">události - </w:t>
      </w:r>
      <w:r w:rsidR="0028471B">
        <w:rPr/>
        <w:t>talent</w:t>
      </w:r>
      <w:proofErr w:type="gramEnd"/>
      <w:r w:rsidR="0028471B">
        <w:rPr/>
        <w:t xml:space="preserve">, </w:t>
      </w:r>
      <w:r w:rsidR="0028471B">
        <w:rPr/>
        <w:t xml:space="preserve">hudba, </w:t>
      </w:r>
      <w:r w:rsidR="0028471B">
        <w:rPr/>
        <w:t xml:space="preserve">láska, </w:t>
      </w:r>
      <w:r w:rsidR="0028471B">
        <w:rPr/>
        <w:t>atmosféra umělcovy doby</w:t>
      </w:r>
      <w:r w:rsidR="0028471B">
        <w:rPr/>
        <w:t xml:space="preserve">, tanec, </w:t>
      </w:r>
      <w:r>
        <w:br/>
      </w:r>
      <w:r w:rsidR="0028471B">
        <w:rPr/>
        <w:t xml:space="preserve">kostýmy, prolínání </w:t>
      </w:r>
      <w:r w:rsidR="0028471B">
        <w:rPr/>
        <w:t>minulosti se současností, konfrontace kladných a záporných vlastností</w:t>
      </w:r>
      <w:r w:rsidR="0028471B">
        <w:rPr/>
        <w:t xml:space="preserve">. </w:t>
      </w:r>
    </w:p>
    <w:p w:rsidR="000F6354" w:rsidRDefault="0028471B" w14:paraId="00000032" w14:textId="0ED43D58">
      <w:r w:rsidR="0028471B">
        <w:rPr/>
        <w:t xml:space="preserve">Nejenom </w:t>
      </w:r>
      <w:r w:rsidR="0028471B">
        <w:rPr/>
        <w:t xml:space="preserve">Mozartův osud, ale i </w:t>
      </w:r>
      <w:r w:rsidR="0028471B">
        <w:rPr/>
        <w:t xml:space="preserve">pestrost scén a hlavně pro mnohé nový </w:t>
      </w:r>
      <w:r w:rsidR="0028471B">
        <w:rPr/>
        <w:t>hudební zážitek,</w:t>
      </w:r>
      <w:r w:rsidR="0028471B">
        <w:rPr/>
        <w:t xml:space="preserve"> přivádí i mladší diváky k respektování vážné hudby.</w:t>
      </w:r>
    </w:p>
    <w:p w:rsidR="000F6354" w:rsidP="31AE2B44" w:rsidRDefault="0028471B" w14:paraId="00000033" w14:textId="3F25E674">
      <w:pPr>
        <w:pStyle w:val="ListParagraph"/>
        <w:numPr>
          <w:ilvl w:val="0"/>
          <w:numId w:val="14"/>
        </w:numPr>
        <w:rPr>
          <w:rFonts w:ascii="Times New Roman" w:hAnsi="Times New Roman" w:eastAsia="Times New Roman" w:cs="Times New Roman"/>
          <w:sz w:val="24"/>
          <w:szCs w:val="24"/>
        </w:rPr>
      </w:pPr>
      <w:r w:rsidR="3CCA16D4">
        <w:rPr/>
        <w:t>Délka představení cca</w:t>
      </w:r>
      <w:r w:rsidR="0028471B">
        <w:rPr/>
        <w:t xml:space="preserve"> 60 minut, vhodné pro 2. stupeň ZŠ, </w:t>
      </w:r>
      <w:r w:rsidR="0028471B">
        <w:rPr/>
        <w:t>střední školy i pro dospělé.</w:t>
      </w:r>
    </w:p>
    <w:p w:rsidR="000F6354" w:rsidRDefault="000F6354" w14:paraId="00000034" w14:textId="77777777" w14:noSpellErr="1"/>
    <w:p w:rsidR="31AE2B44" w:rsidP="31AE2B44" w:rsidRDefault="31AE2B44" w14:paraId="6CCAA17D" w14:textId="63A0C25D">
      <w:pPr>
        <w:pStyle w:val="Normln"/>
      </w:pPr>
    </w:p>
    <w:p w:rsidR="000F6354" w:rsidP="31AE2B44" w:rsidRDefault="0028471B" w14:paraId="00000035" w14:textId="2B8E3B8A">
      <w:pPr>
        <w:rPr>
          <w:b w:val="1"/>
          <w:bCs w:val="1"/>
          <w:sz w:val="28"/>
          <w:szCs w:val="28"/>
          <w:highlight w:val="yellow"/>
        </w:rPr>
      </w:pPr>
      <w:bookmarkStart w:name="_heading=h.gjdgxs" w:colFirst="0" w:colLast="0" w:id="0"/>
      <w:bookmarkEnd w:id="0"/>
      <w:r w:rsidRPr="31AE2B44" w:rsidR="55421E3C">
        <w:rPr>
          <w:b w:val="1"/>
          <w:bCs w:val="1"/>
          <w:sz w:val="28"/>
          <w:szCs w:val="28"/>
          <w:highlight w:val="yellow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yellow"/>
        </w:rPr>
        <w:t>Silný lidský příběh:</w:t>
      </w:r>
      <w:r w:rsidRPr="31AE2B44" w:rsidR="3F20BCF5">
        <w:rPr>
          <w:b w:val="1"/>
          <w:bCs w:val="1"/>
          <w:sz w:val="28"/>
          <w:szCs w:val="28"/>
          <w:highlight w:val="yellow"/>
        </w:rPr>
        <w:t xml:space="preserve"> </w:t>
      </w:r>
    </w:p>
    <w:p w:rsidR="000F6354" w:rsidP="31AE2B44" w:rsidRDefault="0028471B" w14:paraId="00000036" w14:textId="611D5A18">
      <w:pPr>
        <w:rPr>
          <w:b w:val="1"/>
          <w:bCs w:val="1"/>
          <w:sz w:val="28"/>
          <w:szCs w:val="28"/>
        </w:rPr>
      </w:pPr>
      <w:r w:rsidRPr="31AE2B44" w:rsidR="5318617D">
        <w:rPr>
          <w:b w:val="1"/>
          <w:bCs w:val="1"/>
          <w:sz w:val="28"/>
          <w:szCs w:val="28"/>
          <w:highlight w:val="green"/>
        </w:rPr>
        <w:t xml:space="preserve"> </w:t>
      </w:r>
      <w:r w:rsidRPr="31AE2B44" w:rsidR="0028471B">
        <w:rPr>
          <w:b w:val="1"/>
          <w:bCs w:val="1"/>
          <w:sz w:val="28"/>
          <w:szCs w:val="28"/>
          <w:highlight w:val="green"/>
        </w:rPr>
        <w:t>10</w:t>
      </w:r>
      <w:r w:rsidRPr="31AE2B44" w:rsidR="7E4404C4">
        <w:rPr>
          <w:b w:val="1"/>
          <w:bCs w:val="1"/>
          <w:sz w:val="28"/>
          <w:szCs w:val="28"/>
          <w:highlight w:val="green"/>
        </w:rPr>
        <w:t xml:space="preserve"> - </w:t>
      </w:r>
      <w:r w:rsidRPr="31AE2B44" w:rsidR="000969BC">
        <w:rPr>
          <w:b w:val="1"/>
          <w:bCs w:val="1"/>
          <w:sz w:val="28"/>
          <w:szCs w:val="28"/>
          <w:highlight w:val="green"/>
        </w:rPr>
        <w:t>„</w:t>
      </w:r>
      <w:r w:rsidRPr="31AE2B44" w:rsidR="0028471B">
        <w:rPr>
          <w:b w:val="1"/>
          <w:bCs w:val="1"/>
          <w:sz w:val="28"/>
          <w:szCs w:val="28"/>
          <w:highlight w:val="green"/>
        </w:rPr>
        <w:t>DÍKY, RUDOLFE…</w:t>
      </w:r>
      <w:r w:rsidRPr="31AE2B44" w:rsidR="000969BC">
        <w:rPr>
          <w:b w:val="1"/>
          <w:bCs w:val="1"/>
          <w:sz w:val="28"/>
          <w:szCs w:val="28"/>
          <w:highlight w:val="green"/>
        </w:rPr>
        <w:t>“</w:t>
      </w:r>
      <w:r w:rsidRPr="31AE2B44" w:rsidR="2A3FEEE3">
        <w:rPr>
          <w:b w:val="1"/>
          <w:bCs w:val="1"/>
          <w:sz w:val="28"/>
          <w:szCs w:val="28"/>
          <w:highlight w:val="green"/>
        </w:rPr>
        <w:t xml:space="preserve"> </w:t>
      </w:r>
    </w:p>
    <w:p w:rsidR="000F6354" w:rsidP="31AE2B44" w:rsidRDefault="0028471B" w14:paraId="00000038" w14:textId="54DD494B">
      <w:pPr>
        <w:pStyle w:val="Normln"/>
        <w:rPr>
          <w:sz w:val="28"/>
          <w:szCs w:val="28"/>
        </w:rPr>
      </w:pPr>
      <w:r w:rsidR="0028471B">
        <w:rPr/>
        <w:t xml:space="preserve">Životní příběh profesora MUDr. Rudolfa Jedličky tak, jak jej neznáme. Hra zprostředkovává osud, práci a zejména vizionářství člověka, který neváhal spojit svůj život s osudem mnoha lidí, kteří byli zdravotně poznamenáni nejen následky války. Jeho nezištná </w:t>
      </w:r>
      <w:r w:rsidR="0028471B">
        <w:rPr/>
        <w:t>pomoc nemocným dala vzniknout ústavu pro fyzicky omezené, slabé a nemocné a nabízí zamyšlení nad tématem lidské vzájemnosti, přátelství a lásky.</w:t>
      </w:r>
    </w:p>
    <w:p w:rsidR="000F6354" w:rsidP="31AE2B44" w:rsidRDefault="0028471B" w14:paraId="00000039" w14:textId="0AA80F42">
      <w:pPr>
        <w:pStyle w:val="ListParagraph"/>
        <w:numPr>
          <w:ilvl w:val="0"/>
          <w:numId w:val="15"/>
        </w:numPr>
        <w:rPr>
          <w:rFonts w:ascii="Times New Roman" w:hAnsi="Times New Roman" w:eastAsia="Times New Roman" w:cs="Times New Roman"/>
          <w:sz w:val="24"/>
          <w:szCs w:val="24"/>
        </w:rPr>
      </w:pPr>
      <w:r w:rsidR="4B1614F8">
        <w:rPr/>
        <w:t>Délka představení cca</w:t>
      </w:r>
      <w:r w:rsidR="0028471B">
        <w:rPr/>
        <w:t xml:space="preserve"> 60 minut, vhodné pro 2. stupeň </w:t>
      </w:r>
      <w:r w:rsidR="0028471B">
        <w:rPr/>
        <w:t>ZŠ, střední</w:t>
      </w:r>
      <w:r w:rsidR="0028471B">
        <w:rPr/>
        <w:t xml:space="preserve"> školy i pro dospělé.</w:t>
      </w:r>
    </w:p>
    <w:p w:rsidR="000F6354" w:rsidRDefault="000F6354" w14:paraId="0000003A" w14:textId="77777777"/>
    <w:p w:rsidRPr="0028471B" w:rsidR="000F6354" w:rsidP="31AE2B44" w:rsidRDefault="0028471B" w14:paraId="0000003D" w14:textId="249F1AAF" w14:noSpellErr="1">
      <w:pPr>
        <w:rPr>
          <w:b w:val="1"/>
          <w:bCs w:val="1"/>
          <w:sz w:val="56"/>
          <w:szCs w:val="56"/>
        </w:rPr>
      </w:pPr>
      <w:r w:rsidRPr="31AE2B44" w:rsidR="0028471B">
        <w:rPr>
          <w:b w:val="1"/>
          <w:bCs w:val="1"/>
          <w:sz w:val="40"/>
          <w:szCs w:val="40"/>
        </w:rPr>
        <w:t>www.jedemekvam.eu</w:t>
      </w:r>
      <w:bookmarkStart w:name="_GoBack" w:id="1"/>
      <w:bookmarkEnd w:id="1"/>
    </w:p>
    <w:sectPr w:rsidRPr="0028471B" w:rsidR="000F6354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54"/>
    <w:rsid w:val="000969BC"/>
    <w:rsid w:val="000F6354"/>
    <w:rsid w:val="0028471B"/>
    <w:rsid w:val="003004D7"/>
    <w:rsid w:val="006675AB"/>
    <w:rsid w:val="008D0145"/>
    <w:rsid w:val="0094395C"/>
    <w:rsid w:val="00BD775C"/>
    <w:rsid w:val="00C53820"/>
    <w:rsid w:val="00DE2B81"/>
    <w:rsid w:val="00E754E6"/>
    <w:rsid w:val="025A265D"/>
    <w:rsid w:val="05C6A123"/>
    <w:rsid w:val="0A15D9E9"/>
    <w:rsid w:val="0A77A255"/>
    <w:rsid w:val="0BE1690D"/>
    <w:rsid w:val="0CAE76AA"/>
    <w:rsid w:val="11A39FC6"/>
    <w:rsid w:val="12CC2756"/>
    <w:rsid w:val="134E9ECE"/>
    <w:rsid w:val="149CD03F"/>
    <w:rsid w:val="167DB019"/>
    <w:rsid w:val="1950F63D"/>
    <w:rsid w:val="1B2181F6"/>
    <w:rsid w:val="1B64E96B"/>
    <w:rsid w:val="1B7D98E3"/>
    <w:rsid w:val="1D03A7AE"/>
    <w:rsid w:val="1D921963"/>
    <w:rsid w:val="1DDD99CB"/>
    <w:rsid w:val="22AE0A3F"/>
    <w:rsid w:val="23E73DE1"/>
    <w:rsid w:val="25C11171"/>
    <w:rsid w:val="277500B9"/>
    <w:rsid w:val="29EC7484"/>
    <w:rsid w:val="2A3FEEE3"/>
    <w:rsid w:val="2B429B89"/>
    <w:rsid w:val="2CF15751"/>
    <w:rsid w:val="2DE462FD"/>
    <w:rsid w:val="2FA44133"/>
    <w:rsid w:val="2FAB63CA"/>
    <w:rsid w:val="30738554"/>
    <w:rsid w:val="31AE2B44"/>
    <w:rsid w:val="33F625DF"/>
    <w:rsid w:val="36DDDD00"/>
    <w:rsid w:val="398B1F07"/>
    <w:rsid w:val="3A04BFDD"/>
    <w:rsid w:val="3AE965BC"/>
    <w:rsid w:val="3CCA16D4"/>
    <w:rsid w:val="3EED5870"/>
    <w:rsid w:val="3F20BCF5"/>
    <w:rsid w:val="40F899DE"/>
    <w:rsid w:val="422E64DD"/>
    <w:rsid w:val="427F7FAF"/>
    <w:rsid w:val="431334A0"/>
    <w:rsid w:val="46AB4455"/>
    <w:rsid w:val="4B1614F8"/>
    <w:rsid w:val="4CC7FF13"/>
    <w:rsid w:val="52AF39E4"/>
    <w:rsid w:val="5318617D"/>
    <w:rsid w:val="53AF7A3A"/>
    <w:rsid w:val="550949CA"/>
    <w:rsid w:val="55334C2C"/>
    <w:rsid w:val="55421E3C"/>
    <w:rsid w:val="55FE902F"/>
    <w:rsid w:val="5805FBF3"/>
    <w:rsid w:val="589861D7"/>
    <w:rsid w:val="5B74A943"/>
    <w:rsid w:val="5B79BB2C"/>
    <w:rsid w:val="5E9A0D20"/>
    <w:rsid w:val="60779342"/>
    <w:rsid w:val="620DB01D"/>
    <w:rsid w:val="62260714"/>
    <w:rsid w:val="625C5EE4"/>
    <w:rsid w:val="64A4460D"/>
    <w:rsid w:val="652C9CB2"/>
    <w:rsid w:val="662D83AA"/>
    <w:rsid w:val="66B26A15"/>
    <w:rsid w:val="68435F93"/>
    <w:rsid w:val="69F28E34"/>
    <w:rsid w:val="6BF2D095"/>
    <w:rsid w:val="6C3DF60E"/>
    <w:rsid w:val="6E1187CA"/>
    <w:rsid w:val="6EE62997"/>
    <w:rsid w:val="700317D3"/>
    <w:rsid w:val="7571672F"/>
    <w:rsid w:val="760BBB19"/>
    <w:rsid w:val="796DFAD7"/>
    <w:rsid w:val="7C6F53CA"/>
    <w:rsid w:val="7DD04366"/>
    <w:rsid w:val="7E09033C"/>
    <w:rsid w:val="7E44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CF9A"/>
  <w15:docId w15:val="{957BFCC1-4582-43FB-932C-EE1A5AF808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203BB3"/>
  </w:style>
  <w:style w:type="paragraph" w:styleId="Nadpis1">
    <w:name w:val="heading 1"/>
    <w:basedOn w:val="Normln"/>
    <w:next w:val="Normln"/>
    <w:link w:val="Nadpis1Char"/>
    <w:uiPriority w:val="9"/>
    <w:qFormat/>
    <w:rsid w:val="00203B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3BB3"/>
    <w:pPr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203BB3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Nadpis1Char" w:customStyle="1">
    <w:name w:val="Nadpis 1 Char"/>
    <w:basedOn w:val="Standardnpsmoodstavce"/>
    <w:link w:val="Nadpis1"/>
    <w:rsid w:val="00203BB3"/>
    <w:rPr>
      <w:rFonts w:ascii="Arial" w:hAnsi="Arial" w:cs="Arial"/>
      <w:b/>
      <w:bCs/>
      <w:kern w:val="32"/>
      <w:sz w:val="32"/>
      <w:szCs w:val="32"/>
    </w:rPr>
  </w:style>
  <w:style w:type="character" w:styleId="Nadpis2Char" w:customStyle="1">
    <w:name w:val="Nadpis 2 Char"/>
    <w:basedOn w:val="Standardnpsmoodstavce"/>
    <w:link w:val="Nadpis2"/>
    <w:rsid w:val="00203BB3"/>
    <w:rPr>
      <w:sz w:val="24"/>
      <w:szCs w:val="24"/>
    </w:rPr>
  </w:style>
  <w:style w:type="character" w:styleId="NzevChar" w:customStyle="1">
    <w:name w:val="Název Char"/>
    <w:basedOn w:val="Standardnpsmoodstavce"/>
    <w:link w:val="Nzev"/>
    <w:rsid w:val="00203BB3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moz-txt-tag" w:customStyle="1">
    <w:name w:val="moz-txt-tag"/>
    <w:basedOn w:val="Standardnpsmoodstavce"/>
    <w:rsid w:val="008F028B"/>
  </w:style>
  <w:style w:type="character" w:styleId="Hypertextovodkaz">
    <w:name w:val="Hyperlink"/>
    <w:basedOn w:val="Standardnpsmoodstavce"/>
    <w:uiPriority w:val="99"/>
    <w:semiHidden/>
    <w:unhideWhenUsed/>
    <w:rsid w:val="008F028B"/>
    <w:rPr>
      <w:color w:val="0000FF"/>
      <w:u w:val="single"/>
    </w:rPr>
  </w:style>
  <w:style w:type="character" w:styleId="5yl5" w:customStyle="1">
    <w:name w:val="_5yl5"/>
    <w:basedOn w:val="Standardnpsmoodstavce"/>
    <w:rsid w:val="00AA1087"/>
  </w:style>
  <w:style w:type="paragraph" w:styleId="Bezmezer">
    <w:name w:val="No Spacing"/>
    <w:uiPriority w:val="1"/>
    <w:qFormat/>
    <w:rsid w:val="00554E78"/>
    <w:rPr>
      <w:rFonts w:ascii="Calibri" w:hAnsi="Calibri" w:eastAsia="Calibri"/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numbering" Target="/word/numbering.xml" Id="Rb1d739f15c964a0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2OxnHpX5OWFJ+snDpXcPEj8Asg==">AMUW2mUfZpKNwkiO4g5pngab5p2zJoWJMHslf28ph5j60WUrKhXPEivRjRRFEfY/3Ccq0gL857rJ5e8eKSsrz8USWHexuO6oPG+iOoC/Pbjx+lLaLs+8UEvCXo2atoSrOM1fX7VBNdqR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martina</dc:creator>
  <lastModifiedBy>Šafránek Pavel</lastModifiedBy>
  <revision>8</revision>
  <dcterms:created xsi:type="dcterms:W3CDTF">2019-12-06T14:10:00.0000000Z</dcterms:created>
  <dcterms:modified xsi:type="dcterms:W3CDTF">2020-02-22T10:50:10.3729560Z</dcterms:modified>
</coreProperties>
</file>